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1E387FEA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6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0C647BB5" w:rsidR="0055270F" w:rsidRPr="00D2231C" w:rsidRDefault="0055270F" w:rsidP="00B065C3">
      <w:pPr>
        <w:tabs>
          <w:tab w:val="left" w:pos="708"/>
          <w:tab w:val="left" w:pos="1416"/>
          <w:tab w:val="left" w:pos="2124"/>
          <w:tab w:val="right" w:pos="9072"/>
        </w:tabs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  <w:r w:rsidR="00B065C3">
        <w:rPr>
          <w:rFonts w:ascii="Calibri" w:hAnsi="Calibri" w:cs="Calibri"/>
          <w:i/>
          <w:iCs/>
          <w:sz w:val="20"/>
          <w:lang w:eastAsia="ar-SA"/>
        </w:rPr>
        <w:tab/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3F865688" w:rsidR="00D04659" w:rsidRPr="00E73D11" w:rsidRDefault="001F0196" w:rsidP="005403D4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B95D11" w:rsidRPr="00B95D11">
        <w:rPr>
          <w:rFonts w:ascii="Calibri" w:hAnsi="Calibri" w:cs="Calibri"/>
          <w:b/>
          <w:bCs/>
          <w:sz w:val="22"/>
          <w:szCs w:val="22"/>
        </w:rPr>
        <w:t>Usuwanie szkód powodziowych na potoku Rosielna w m. Wola Jasienicka w km 8+120-8+180</w:t>
      </w:r>
      <w:r w:rsidR="005403D4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40216460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</w:t>
      </w:r>
      <w:r w:rsidR="00296E35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4C5F" w14:textId="77777777" w:rsidR="002470B5" w:rsidRDefault="002470B5" w:rsidP="00337C5B">
      <w:r>
        <w:separator/>
      </w:r>
    </w:p>
  </w:endnote>
  <w:endnote w:type="continuationSeparator" w:id="0">
    <w:p w14:paraId="0A055F06" w14:textId="77777777" w:rsidR="002470B5" w:rsidRDefault="002470B5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F1D8" w14:textId="77777777" w:rsidR="002470B5" w:rsidRDefault="002470B5" w:rsidP="00337C5B">
      <w:r>
        <w:separator/>
      </w:r>
    </w:p>
  </w:footnote>
  <w:footnote w:type="continuationSeparator" w:id="0">
    <w:p w14:paraId="43D08C24" w14:textId="77777777" w:rsidR="002470B5" w:rsidRDefault="002470B5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C07" w14:textId="58F1C1B2" w:rsidR="00056B81" w:rsidRDefault="008971DC">
    <w:pPr>
      <w:pStyle w:val="Nagwek"/>
    </w:pPr>
    <w:r w:rsidRPr="00196B38">
      <w:rPr>
        <w:rFonts w:ascii="Calibri" w:hAnsi="Calibri" w:cs="Calibri"/>
        <w:sz w:val="20"/>
      </w:rPr>
      <w:t>RZ.ZPU.1.2711.</w:t>
    </w:r>
    <w:r w:rsidR="00B95D11">
      <w:rPr>
        <w:rFonts w:ascii="Calibri" w:hAnsi="Calibri" w:cs="Calibri"/>
        <w:sz w:val="20"/>
      </w:rPr>
      <w:t>11</w:t>
    </w:r>
    <w:r w:rsidRPr="00196B38">
      <w:rPr>
        <w:rFonts w:ascii="Calibri" w:hAnsi="Calibri" w:cs="Calibri"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5777">
    <w:abstractNumId w:val="0"/>
  </w:num>
  <w:num w:numId="2" w16cid:durableId="1590387796">
    <w:abstractNumId w:val="4"/>
  </w:num>
  <w:num w:numId="3" w16cid:durableId="1007951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5082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153172">
    <w:abstractNumId w:val="0"/>
  </w:num>
  <w:num w:numId="6" w16cid:durableId="1957130312">
    <w:abstractNumId w:val="5"/>
  </w:num>
  <w:num w:numId="7" w16cid:durableId="1281373583">
    <w:abstractNumId w:val="1"/>
  </w:num>
  <w:num w:numId="8" w16cid:durableId="1481386523">
    <w:abstractNumId w:val="2"/>
  </w:num>
  <w:num w:numId="9" w16cid:durableId="186405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59BB"/>
    <w:rsid w:val="000B7C88"/>
    <w:rsid w:val="000F6382"/>
    <w:rsid w:val="001630F0"/>
    <w:rsid w:val="0017027D"/>
    <w:rsid w:val="001C1B8A"/>
    <w:rsid w:val="001C4FBF"/>
    <w:rsid w:val="001F0196"/>
    <w:rsid w:val="001F4FA7"/>
    <w:rsid w:val="00207F00"/>
    <w:rsid w:val="002338A4"/>
    <w:rsid w:val="002470B5"/>
    <w:rsid w:val="00296E35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403D4"/>
    <w:rsid w:val="0055270F"/>
    <w:rsid w:val="00555C26"/>
    <w:rsid w:val="005561B9"/>
    <w:rsid w:val="005E4A0F"/>
    <w:rsid w:val="005E759C"/>
    <w:rsid w:val="00762D1F"/>
    <w:rsid w:val="00790016"/>
    <w:rsid w:val="00825F40"/>
    <w:rsid w:val="008971DC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065C3"/>
    <w:rsid w:val="00B53A1D"/>
    <w:rsid w:val="00B63932"/>
    <w:rsid w:val="00B95D11"/>
    <w:rsid w:val="00BB5226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22</cp:revision>
  <dcterms:created xsi:type="dcterms:W3CDTF">2021-04-15T10:19:00Z</dcterms:created>
  <dcterms:modified xsi:type="dcterms:W3CDTF">2023-03-20T07:52:00Z</dcterms:modified>
</cp:coreProperties>
</file>